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64C8" w14:textId="77777777" w:rsidR="007A7C7D" w:rsidRDefault="00436209" w:rsidP="009822F4">
      <w:pPr>
        <w:tabs>
          <w:tab w:val="left" w:pos="3402"/>
        </w:tabs>
      </w:pPr>
      <w:r>
        <w:tab/>
      </w:r>
    </w:p>
    <w:p w14:paraId="6A5E52DB" w14:textId="77777777" w:rsidR="007A7C7D" w:rsidRDefault="007A7C7D" w:rsidP="009822F4">
      <w:pPr>
        <w:tabs>
          <w:tab w:val="left" w:pos="3402"/>
        </w:tabs>
      </w:pPr>
    </w:p>
    <w:p w14:paraId="1A0BF4EE" w14:textId="77777777" w:rsidR="007A7C7D" w:rsidRDefault="007A7C7D" w:rsidP="009822F4">
      <w:pPr>
        <w:tabs>
          <w:tab w:val="left" w:pos="3402"/>
        </w:tabs>
      </w:pPr>
    </w:p>
    <w:p w14:paraId="2E3E753D" w14:textId="35737B63" w:rsidR="00206A86" w:rsidRPr="003655EC" w:rsidRDefault="007A7C7D" w:rsidP="009822F4">
      <w:pPr>
        <w:tabs>
          <w:tab w:val="left" w:pos="3402"/>
        </w:tabs>
        <w:rPr>
          <w:rFonts w:ascii="Verdana" w:hAnsi="Verdana" w:cs="Arial"/>
          <w:b/>
          <w:bCs/>
          <w:lang w:val="pt-PT"/>
        </w:rPr>
      </w:pPr>
      <w:r>
        <w:tab/>
      </w:r>
      <w:r w:rsidR="00436209" w:rsidRPr="003655EC">
        <w:rPr>
          <w:rFonts w:ascii="Verdana" w:hAnsi="Verdana" w:cs="Arial"/>
          <w:b/>
          <w:bCs/>
          <w:lang w:val="pt-PT"/>
        </w:rPr>
        <w:t>ORD. IF</w:t>
      </w:r>
      <w:r w:rsidR="001908F8" w:rsidRPr="003655EC">
        <w:rPr>
          <w:rFonts w:ascii="Verdana" w:hAnsi="Verdana" w:cs="Arial"/>
          <w:b/>
          <w:bCs/>
          <w:lang w:val="pt-PT"/>
        </w:rPr>
        <w:t>-</w:t>
      </w:r>
      <w:r w:rsidR="00720A9F" w:rsidRPr="003655EC">
        <w:rPr>
          <w:rFonts w:ascii="Verdana" w:hAnsi="Verdana" w:cs="Arial"/>
          <w:b/>
          <w:bCs/>
          <w:lang w:val="pt-PT"/>
        </w:rPr>
        <w:t>CTAR</w:t>
      </w:r>
      <w:r w:rsidR="00436209" w:rsidRPr="003655EC">
        <w:rPr>
          <w:rFonts w:ascii="Verdana" w:hAnsi="Verdana" w:cs="Arial"/>
          <w:b/>
          <w:bCs/>
          <w:lang w:val="pt-PT"/>
        </w:rPr>
        <w:t xml:space="preserve"> N° </w:t>
      </w:r>
      <w:r w:rsidR="00D53BF3" w:rsidRPr="003655EC">
        <w:rPr>
          <w:rFonts w:ascii="Verdana" w:hAnsi="Verdana" w:cs="Arial"/>
          <w:b/>
          <w:bCs/>
          <w:color w:val="000000" w:themeColor="text1"/>
          <w:lang w:val="pt-PT"/>
        </w:rPr>
        <w:t>2</w:t>
      </w:r>
      <w:r w:rsidR="00A526BC" w:rsidRPr="003655EC">
        <w:rPr>
          <w:rFonts w:ascii="Verdana" w:hAnsi="Verdana" w:cs="Arial"/>
          <w:b/>
          <w:bCs/>
          <w:lang w:val="pt-PT"/>
        </w:rPr>
        <w:t>.</w:t>
      </w:r>
      <w:r w:rsidR="00A526BC" w:rsidRPr="003655EC">
        <w:rPr>
          <w:rFonts w:ascii="Verdana" w:hAnsi="Verdana" w:cs="Arial"/>
          <w:b/>
          <w:bCs/>
          <w:color w:val="FF0000"/>
          <w:lang w:val="pt-PT"/>
        </w:rPr>
        <w:t>XXX</w:t>
      </w:r>
      <w:r w:rsidR="00436209" w:rsidRPr="003655EC">
        <w:rPr>
          <w:rFonts w:ascii="Verdana" w:hAnsi="Verdana" w:cs="Arial"/>
          <w:b/>
          <w:bCs/>
          <w:lang w:val="pt-PT"/>
        </w:rPr>
        <w:t>/202</w:t>
      </w:r>
      <w:r w:rsidR="00D53BF3" w:rsidRPr="003655EC">
        <w:rPr>
          <w:rFonts w:ascii="Verdana" w:hAnsi="Verdana" w:cs="Arial"/>
          <w:b/>
          <w:bCs/>
          <w:lang w:val="pt-PT"/>
        </w:rPr>
        <w:t>6</w:t>
      </w:r>
    </w:p>
    <w:p w14:paraId="171E796E" w14:textId="77777777" w:rsidR="00436209" w:rsidRPr="003655EC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1E45748E" w14:textId="6F4B4B13" w:rsidR="00436209" w:rsidRPr="007A7C7D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REF.</w:t>
      </w:r>
      <w:r w:rsidRPr="007A7C7D">
        <w:rPr>
          <w:rFonts w:ascii="Verdana" w:hAnsi="Verdana" w:cs="Arial"/>
          <w:sz w:val="20"/>
          <w:szCs w:val="20"/>
        </w:rPr>
        <w:t xml:space="preserve">: </w:t>
      </w:r>
      <w:r w:rsidR="007319C9" w:rsidRPr="007A7C7D">
        <w:rPr>
          <w:rFonts w:ascii="Verdana" w:hAnsi="Verdana" w:cs="Arial"/>
          <w:sz w:val="20"/>
          <w:szCs w:val="20"/>
        </w:rPr>
        <w:tab/>
      </w:r>
      <w:r w:rsidRPr="007A7C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7A7C7D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6CF2E7DD" w:rsidR="00754979" w:rsidRPr="007A7C7D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ANT.</w:t>
      </w:r>
      <w:r w:rsidRPr="007A7C7D">
        <w:rPr>
          <w:rFonts w:ascii="Verdana" w:hAnsi="Verdana" w:cs="Arial"/>
          <w:sz w:val="20"/>
          <w:szCs w:val="20"/>
        </w:rPr>
        <w:t>:</w:t>
      </w:r>
      <w:r w:rsidR="00635B3C" w:rsidRPr="007A7C7D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635B3C" w:rsidRPr="007A7C7D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5B30392E" w:rsidR="00436209" w:rsidRPr="007A7C7D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7A7C7D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MAT.</w:t>
      </w:r>
      <w:r w:rsidRPr="007A7C7D">
        <w:rPr>
          <w:rFonts w:ascii="Verdana" w:hAnsi="Verdana" w:cs="Arial"/>
          <w:sz w:val="20"/>
          <w:szCs w:val="20"/>
        </w:rPr>
        <w:t>:</w:t>
      </w:r>
      <w:r w:rsidR="007319C9" w:rsidRPr="007A7C7D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7A7C7D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51E5591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0A7F9A0E" w14:textId="455EEB0E" w:rsidR="00635B3C" w:rsidRPr="00D53BF3" w:rsidRDefault="00635B3C" w:rsidP="00D53BF3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7A7C7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7A7C7D">
        <w:rPr>
          <w:rFonts w:ascii="Verdana" w:hAnsi="Verdana" w:cs="Arial"/>
          <w:sz w:val="20"/>
          <w:szCs w:val="20"/>
          <w:lang w:val="es-CL"/>
        </w:rPr>
        <w:t xml:space="preserve">:  </w:t>
      </w:r>
      <w:r w:rsidRPr="007A7C7D">
        <w:rPr>
          <w:rFonts w:ascii="Verdana" w:hAnsi="Verdana" w:cs="Arial"/>
          <w:sz w:val="20"/>
          <w:szCs w:val="20"/>
        </w:rPr>
        <w:t>${INCL}</w:t>
      </w:r>
    </w:p>
    <w:p w14:paraId="24898584" w14:textId="77777777" w:rsidR="00222D79" w:rsidRPr="007A7C7D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7A7C7D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7A7C7D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7A7C7D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04074B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  <w:r w:rsidR="00635B3C" w:rsidRPr="0004074B">
        <w:rPr>
          <w:rFonts w:ascii="Verdana" w:hAnsi="Verdana" w:cs="Arial"/>
          <w:b/>
          <w:bCs/>
          <w:sz w:val="20"/>
          <w:szCs w:val="20"/>
        </w:rPr>
        <w:t>.</w:t>
      </w:r>
    </w:p>
    <w:p w14:paraId="0F6F69A8" w14:textId="77777777" w:rsidR="00895713" w:rsidRPr="007A7C7D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7A7C7D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4DFCF708" w:rsidR="00831CBF" w:rsidRPr="007A7C7D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DE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E36EA9" w:rsidRPr="00E36EA9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1D940665" w:rsidR="00436209" w:rsidRPr="007A7C7D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7A7C7D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FISCAL</w:t>
      </w:r>
      <w:r w:rsidR="003655E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655EC" w:rsidRPr="003655EC">
        <w:rPr>
          <w:rFonts w:ascii="Verdana" w:hAnsi="Verdana" w:cs="Arial"/>
          <w:b/>
          <w:bCs/>
          <w:sz w:val="20"/>
          <w:szCs w:val="20"/>
        </w:rPr>
        <w:t xml:space="preserve">(S) </w:t>
      </w:r>
      <w:r w:rsidRPr="007A7C7D">
        <w:rPr>
          <w:rFonts w:ascii="Verdana" w:hAnsi="Verdana" w:cs="Arial"/>
          <w:b/>
          <w:bCs/>
          <w:sz w:val="20"/>
          <w:szCs w:val="20"/>
        </w:rPr>
        <w:t>RED</w:t>
      </w:r>
      <w:r w:rsidRPr="007A7C7D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 RÍOS -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LAGOS</w:t>
      </w:r>
      <w:r w:rsidR="005A0E06" w:rsidRPr="00E36EA9">
        <w:rPr>
          <w:rFonts w:ascii="Verdana" w:hAnsi="Verdana" w:cs="Arial"/>
          <w:b/>
          <w:sz w:val="20"/>
          <w:szCs w:val="20"/>
        </w:rPr>
        <w:t>.</w:t>
      </w:r>
    </w:p>
    <w:p w14:paraId="5B8BA8D7" w14:textId="77777777" w:rsidR="00E34007" w:rsidRPr="007A7C7D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7A7C7D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A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7A7C7D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7A7C7D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7A7C7D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7A7C7D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7A7C7D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7A7C7D">
        <w:rPr>
          <w:rFonts w:ascii="Verdana" w:hAnsi="Verdana"/>
          <w:sz w:val="20"/>
          <w:szCs w:val="20"/>
        </w:rPr>
        <w:t>${CONTENIDO}</w:t>
      </w:r>
    </w:p>
    <w:p w14:paraId="26DB1185" w14:textId="5D3B0E70" w:rsidR="00FC1A4A" w:rsidRPr="007A7C7D" w:rsidRDefault="00635B3C" w:rsidP="00D53BF3">
      <w:pPr>
        <w:tabs>
          <w:tab w:val="left" w:pos="284"/>
        </w:tabs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 </w:t>
      </w:r>
    </w:p>
    <w:p w14:paraId="0A1CA20C" w14:textId="3404ACFA" w:rsidR="00401408" w:rsidRPr="007A7C7D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7A7C7D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7A7C7D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7A7C7D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7A7C7D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44A751D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Inspector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Fiscal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3655EC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30CBDEE1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7A7C7D">
        <w:rPr>
          <w:rFonts w:ascii="Verdana" w:hAnsi="Verdana" w:cs="Arial"/>
          <w:b/>
          <w:sz w:val="20"/>
          <w:szCs w:val="20"/>
        </w:rPr>
        <w:t>Red</w:t>
      </w:r>
      <w:r w:rsidRPr="007A7C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Ríos</w:t>
      </w:r>
      <w:r w:rsidRPr="007A7C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-</w:t>
      </w:r>
      <w:r w:rsidRPr="007A7C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7A7C7D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7A7C7D" w:rsidRDefault="00436209" w:rsidP="00895713">
      <w:pPr>
        <w:spacing w:before="227"/>
        <w:jc w:val="both"/>
        <w:rPr>
          <w:rFonts w:ascii="Verdana" w:hAnsi="Verdana" w:cs="Arial"/>
          <w:b/>
          <w:bCs/>
          <w:sz w:val="18"/>
          <w:szCs w:val="18"/>
        </w:rPr>
      </w:pPr>
      <w:r w:rsidRPr="007A7C7D">
        <w:rPr>
          <w:rFonts w:ascii="Verdana" w:hAnsi="Verdana" w:cs="Arial"/>
          <w:b/>
          <w:bCs/>
          <w:sz w:val="18"/>
          <w:szCs w:val="18"/>
          <w:u w:val="single"/>
        </w:rPr>
        <w:t>DISTRIBUCIÓN:</w:t>
      </w:r>
    </w:p>
    <w:p w14:paraId="1415E7E8" w14:textId="77777777" w:rsidR="00922499" w:rsidRPr="007A7C7D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hAnsi="Verdana" w:cs="Arial"/>
          <w:sz w:val="18"/>
          <w:szCs w:val="18"/>
        </w:rPr>
        <w:t>Destinatario</w:t>
      </w:r>
      <w:bookmarkStart w:id="5" w:name="_Hlk141890880"/>
      <w:bookmarkEnd w:id="5"/>
    </w:p>
    <w:p w14:paraId="276E7557" w14:textId="4716B15E" w:rsidR="00922499" w:rsidRPr="007A7C7D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Fernanda Aguilar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., </w:t>
      </w:r>
      <w:r w:rsidR="00922499" w:rsidRPr="007A7C7D">
        <w:rPr>
          <w:rFonts w:ascii="Verdana" w:eastAsia="Calibri" w:hAnsi="Verdana" w:cs="Arial"/>
          <w:sz w:val="18"/>
          <w:szCs w:val="18"/>
        </w:rPr>
        <w:t xml:space="preserve">Representante Comité CTAR de Subsecretaría de Redes Asistenciales del Ministerio 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de Salud. </w:t>
      </w:r>
      <w:r w:rsidRPr="007A7C7D">
        <w:rPr>
          <w:rStyle w:val="Hipervnculo"/>
          <w:rFonts w:ascii="Verdana" w:hAnsi="Verdana" w:cs="Arial"/>
          <w:sz w:val="18"/>
          <w:szCs w:val="18"/>
        </w:rPr>
        <w:t>Fernanda.aguilarsoto</w:t>
      </w:r>
      <w:r w:rsidR="00922499" w:rsidRPr="007A7C7D">
        <w:rPr>
          <w:rStyle w:val="Hipervnculo"/>
          <w:rFonts w:ascii="Verdana" w:hAnsi="Verdana" w:cs="Arial"/>
          <w:sz w:val="18"/>
          <w:szCs w:val="18"/>
        </w:rPr>
        <w:t>@minsal.cl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53985E1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Felipe Parra., Representante Comité de Construcción Departamento Asociación Público Privado – MINSAL. </w:t>
      </w:r>
      <w:hyperlink r:id="rId10" w:history="1">
        <w:r w:rsidRPr="007A7C7D">
          <w:rPr>
            <w:rStyle w:val="Hipervnculo"/>
            <w:rFonts w:ascii="Verdana" w:eastAsia="Calibri" w:hAnsi="Verdana" w:cs="Arial"/>
            <w:sz w:val="18"/>
            <w:szCs w:val="18"/>
          </w:rPr>
          <w:t>felipe.parra@minsal.cl</w:t>
        </w:r>
      </w:hyperlink>
    </w:p>
    <w:p w14:paraId="175DE615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Rolando Quinlan E., Coordinador Técnico, SSDLR. </w:t>
      </w:r>
      <w:hyperlink r:id="rId11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rolandoquinlan@gmail.com</w:t>
        </w:r>
      </w:hyperlink>
    </w:p>
    <w:p w14:paraId="08506BAE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Adrián Paillán., Coordinador Técnico, SSDR. </w:t>
      </w:r>
      <w:hyperlink r:id="rId12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apaillan@ssdr.gob.cl</w:t>
        </w:r>
      </w:hyperlink>
    </w:p>
    <w:p w14:paraId="103FA098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Marco Tiznado P.,</w:t>
      </w:r>
      <w:r w:rsidRPr="007A7C7D">
        <w:rPr>
          <w:rFonts w:ascii="Verdana" w:eastAsia="Calibri" w:hAnsi="Verdana" w:cs="Arial"/>
          <w:sz w:val="18"/>
          <w:szCs w:val="18"/>
        </w:rPr>
        <w:t xml:space="preserve">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Ríos Servicio de Salud Los Ríos </w:t>
      </w:r>
      <w:hyperlink r:id="rId13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marco.tiznado.p@redsalud.gob.cl</w:t>
        </w:r>
      </w:hyperlink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4A9B2BF4" w14:textId="77777777" w:rsidR="004C67F8" w:rsidRPr="004C67F8" w:rsidRDefault="004C67F8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4C67F8">
        <w:rPr>
          <w:rFonts w:ascii="Verdana" w:eastAsia="Calibri" w:hAnsi="Verdana" w:cs="Arial"/>
          <w:sz w:val="18"/>
          <w:szCs w:val="18"/>
        </w:rPr>
        <w:t xml:space="preserve">Paulina Fernández, Representante (S) CTAR Hospitales Concesionados Red Los Ríos Servicio de Salud Los Ríos </w:t>
      </w:r>
      <w:hyperlink r:id="rId14" w:history="1">
        <w:r w:rsidRPr="004C67F8">
          <w:rPr>
            <w:rStyle w:val="Hipervnculo"/>
            <w:rFonts w:ascii="Verdana" w:eastAsia="Calibri" w:hAnsi="Verdana" w:cs="Arial"/>
            <w:sz w:val="18"/>
            <w:szCs w:val="18"/>
          </w:rPr>
          <w:t>paulina.fernandezsslr@redsalud.gob.cl</w:t>
        </w:r>
      </w:hyperlink>
    </w:p>
    <w:p w14:paraId="58BC737F" w14:textId="1DF7E865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Jocelyn Salazar D,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5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jsalazar@ssdr.gob.cl</w:t>
        </w:r>
      </w:hyperlink>
    </w:p>
    <w:p w14:paraId="50A7AA5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Ana María Garcés S.,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6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anamariagarces@rssdr.gob.cl</w:t>
        </w:r>
      </w:hyperlink>
    </w:p>
    <w:p w14:paraId="0E8B9D2F" w14:textId="68E0BE40" w:rsidR="00A526BC" w:rsidRPr="007A7C7D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A1EB" w14:textId="77777777" w:rsidR="00052B6C" w:rsidRDefault="00052B6C" w:rsidP="007A7C7D">
      <w:r>
        <w:separator/>
      </w:r>
    </w:p>
  </w:endnote>
  <w:endnote w:type="continuationSeparator" w:id="0">
    <w:p w14:paraId="0E2855DA" w14:textId="77777777" w:rsidR="00052B6C" w:rsidRDefault="00052B6C" w:rsidP="007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84A8" w14:textId="680DE5FC" w:rsidR="007A7C7D" w:rsidRDefault="007A7C7D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83CDAD2" wp14:editId="1EA605A8">
          <wp:simplePos x="0" y="0"/>
          <wp:positionH relativeFrom="column">
            <wp:posOffset>-1381125</wp:posOffset>
          </wp:positionH>
          <wp:positionV relativeFrom="paragraph">
            <wp:posOffset>114308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51A2" w14:textId="77777777" w:rsidR="00052B6C" w:rsidRDefault="00052B6C" w:rsidP="007A7C7D">
      <w:r>
        <w:separator/>
      </w:r>
    </w:p>
  </w:footnote>
  <w:footnote w:type="continuationSeparator" w:id="0">
    <w:p w14:paraId="09CE1382" w14:textId="77777777" w:rsidR="00052B6C" w:rsidRDefault="00052B6C" w:rsidP="007A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C85" w14:textId="6F85713F" w:rsidR="007A7C7D" w:rsidRDefault="007A7C7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D5682E2" wp14:editId="3FFE0A02">
          <wp:simplePos x="0" y="0"/>
          <wp:positionH relativeFrom="column">
            <wp:posOffset>-685800</wp:posOffset>
          </wp:positionH>
          <wp:positionV relativeFrom="paragraph">
            <wp:posOffset>-467360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4074B"/>
    <w:rsid w:val="00052B6C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1F48F0"/>
    <w:rsid w:val="00202CFA"/>
    <w:rsid w:val="00206A86"/>
    <w:rsid w:val="00220F1D"/>
    <w:rsid w:val="00222D79"/>
    <w:rsid w:val="002418D8"/>
    <w:rsid w:val="00281ABE"/>
    <w:rsid w:val="0028475E"/>
    <w:rsid w:val="002B296C"/>
    <w:rsid w:val="002E61A8"/>
    <w:rsid w:val="00332B21"/>
    <w:rsid w:val="00340357"/>
    <w:rsid w:val="0034429C"/>
    <w:rsid w:val="00357498"/>
    <w:rsid w:val="003606DE"/>
    <w:rsid w:val="003655EC"/>
    <w:rsid w:val="00367B8F"/>
    <w:rsid w:val="00367FDF"/>
    <w:rsid w:val="00374B6B"/>
    <w:rsid w:val="003C1ABE"/>
    <w:rsid w:val="003D1412"/>
    <w:rsid w:val="003D61C3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857"/>
    <w:rsid w:val="00496A39"/>
    <w:rsid w:val="004B3B8E"/>
    <w:rsid w:val="004B7402"/>
    <w:rsid w:val="004C67C6"/>
    <w:rsid w:val="004C67F8"/>
    <w:rsid w:val="004F292F"/>
    <w:rsid w:val="004F357E"/>
    <w:rsid w:val="0051232D"/>
    <w:rsid w:val="005247DE"/>
    <w:rsid w:val="00536C25"/>
    <w:rsid w:val="00570A9C"/>
    <w:rsid w:val="005A0E06"/>
    <w:rsid w:val="005E10C9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7C7D"/>
    <w:rsid w:val="007E565B"/>
    <w:rsid w:val="00815A1D"/>
    <w:rsid w:val="00824087"/>
    <w:rsid w:val="00826225"/>
    <w:rsid w:val="00831CBF"/>
    <w:rsid w:val="00854763"/>
    <w:rsid w:val="008573EE"/>
    <w:rsid w:val="00895713"/>
    <w:rsid w:val="008A2D5E"/>
    <w:rsid w:val="008B292B"/>
    <w:rsid w:val="008C608C"/>
    <w:rsid w:val="008C68FA"/>
    <w:rsid w:val="008E7CBA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26BC"/>
    <w:rsid w:val="00A567F5"/>
    <w:rsid w:val="00AC1FE0"/>
    <w:rsid w:val="00AE2557"/>
    <w:rsid w:val="00AF1E44"/>
    <w:rsid w:val="00AF289A"/>
    <w:rsid w:val="00AF7479"/>
    <w:rsid w:val="00B05032"/>
    <w:rsid w:val="00B151B1"/>
    <w:rsid w:val="00B251E6"/>
    <w:rsid w:val="00B60578"/>
    <w:rsid w:val="00B70975"/>
    <w:rsid w:val="00B94474"/>
    <w:rsid w:val="00BA2D92"/>
    <w:rsid w:val="00BB7818"/>
    <w:rsid w:val="00C02306"/>
    <w:rsid w:val="00C05260"/>
    <w:rsid w:val="00C1211D"/>
    <w:rsid w:val="00C32C14"/>
    <w:rsid w:val="00C54166"/>
    <w:rsid w:val="00C707CB"/>
    <w:rsid w:val="00C84A8D"/>
    <w:rsid w:val="00C8529B"/>
    <w:rsid w:val="00C93417"/>
    <w:rsid w:val="00CA166F"/>
    <w:rsid w:val="00CB1EB2"/>
    <w:rsid w:val="00CC508F"/>
    <w:rsid w:val="00D04683"/>
    <w:rsid w:val="00D077ED"/>
    <w:rsid w:val="00D13EC6"/>
    <w:rsid w:val="00D53BF3"/>
    <w:rsid w:val="00DA27FB"/>
    <w:rsid w:val="00DA3AB5"/>
    <w:rsid w:val="00DC49A5"/>
    <w:rsid w:val="00DD74DB"/>
    <w:rsid w:val="00DE75C8"/>
    <w:rsid w:val="00DF6191"/>
    <w:rsid w:val="00E34007"/>
    <w:rsid w:val="00E36EA9"/>
    <w:rsid w:val="00E47081"/>
    <w:rsid w:val="00E734E3"/>
    <w:rsid w:val="00EA1C7C"/>
    <w:rsid w:val="00F00619"/>
    <w:rsid w:val="00F21DD0"/>
    <w:rsid w:val="00F33009"/>
    <w:rsid w:val="00F40A2C"/>
    <w:rsid w:val="00F447B8"/>
    <w:rsid w:val="00F46822"/>
    <w:rsid w:val="00F614E2"/>
    <w:rsid w:val="00F63F8A"/>
    <w:rsid w:val="00F6799D"/>
    <w:rsid w:val="00F80816"/>
    <w:rsid w:val="00F94049"/>
    <w:rsid w:val="00FB69A5"/>
    <w:rsid w:val="00FC1A4A"/>
    <w:rsid w:val="00FD0E73"/>
    <w:rsid w:val="00FD653C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ulina.fernandezsslr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Props1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Rodrigo Tapia</cp:lastModifiedBy>
  <cp:revision>11</cp:revision>
  <cp:lastPrinted>2025-01-16T20:37:00Z</cp:lastPrinted>
  <dcterms:created xsi:type="dcterms:W3CDTF">2026-04-01T15:13:00Z</dcterms:created>
  <dcterms:modified xsi:type="dcterms:W3CDTF">2026-06-01T18:16:00Z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